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96704" w14:textId="77777777" w:rsidR="005070F5" w:rsidRPr="005070F5" w:rsidRDefault="005070F5" w:rsidP="005070F5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5070F5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ПРАВИТЕЛЬСТВО РОССИЙСКОЙ ФЕДЕРАЦИИ</w:t>
      </w:r>
    </w:p>
    <w:p w14:paraId="6CF1CE41" w14:textId="77777777" w:rsidR="005070F5" w:rsidRPr="005070F5" w:rsidRDefault="005070F5" w:rsidP="005070F5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5070F5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13829099" w14:textId="77777777" w:rsidR="005070F5" w:rsidRPr="005070F5" w:rsidRDefault="005070F5" w:rsidP="005070F5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5070F5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от 1 ноября 2012 года N 1119</w:t>
      </w:r>
    </w:p>
    <w:p w14:paraId="12F1F029" w14:textId="77777777" w:rsidR="005070F5" w:rsidRPr="005070F5" w:rsidRDefault="005070F5" w:rsidP="005070F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</w:p>
    <w:p w14:paraId="66971FAC" w14:textId="77777777" w:rsidR="005070F5" w:rsidRPr="005070F5" w:rsidRDefault="005070F5" w:rsidP="005070F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5070F5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Об утверждении </w:t>
      </w:r>
      <w:hyperlink r:id="rId4" w:anchor="6540IN" w:history="1">
        <w:r w:rsidRPr="005070F5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требований к защите персональных данных при их обработке в информационных системах персональных данных</w:t>
        </w:r>
      </w:hyperlink>
    </w:p>
    <w:p w14:paraId="4EA6EDF6" w14:textId="77777777" w:rsidR="005070F5" w:rsidRPr="005070F5" w:rsidRDefault="005070F5" w:rsidP="005070F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</w:p>
    <w:p w14:paraId="7503E675" w14:textId="77777777" w:rsidR="005070F5" w:rsidRPr="005070F5" w:rsidRDefault="005070F5" w:rsidP="005070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В соответствии со </w:t>
      </w:r>
      <w:hyperlink r:id="rId5" w:anchor="7EK0KK" w:history="1">
        <w:r w:rsidRPr="005070F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статьей 19 Федерального закона "О персональных данных"</w:t>
        </w:r>
      </w:hyperlink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Правительство Российской Федерации</w:t>
      </w: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1AD0C84" w14:textId="77777777" w:rsidR="005070F5" w:rsidRPr="005070F5" w:rsidRDefault="005070F5" w:rsidP="005070F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постановляет:</w:t>
      </w:r>
    </w:p>
    <w:p w14:paraId="56C60117" w14:textId="77777777" w:rsidR="005070F5" w:rsidRPr="005070F5" w:rsidRDefault="005070F5" w:rsidP="005070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1. Утвердить прилагаемые </w:t>
      </w:r>
      <w:hyperlink r:id="rId6" w:anchor="6540IN" w:history="1">
        <w:r w:rsidRPr="005070F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требования к защите персональных данных при их обработке в информационных системах персональных данных</w:t>
        </w:r>
      </w:hyperlink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.</w:t>
      </w: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524A0BB" w14:textId="77777777" w:rsidR="005070F5" w:rsidRPr="005070F5" w:rsidRDefault="005070F5" w:rsidP="005070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2. Признать утратившим силу </w:t>
      </w:r>
      <w:hyperlink r:id="rId7" w:anchor="64U0IK" w:history="1">
        <w:r w:rsidRPr="005070F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 Правительства Российской Федерации от 17 ноября 2007 года N 781 "Об утверждении Положения об обеспечении безопасности персональных данных при их обработке в информационных системах персональных данных"</w:t>
        </w:r>
      </w:hyperlink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(Собрание законодательства Российской Федерации, 2007, N 48, ст.6001).</w:t>
      </w: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936E373" w14:textId="77777777" w:rsidR="005070F5" w:rsidRPr="005070F5" w:rsidRDefault="005070F5" w:rsidP="005070F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Председатель Правительства</w:t>
      </w: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  <w:t>Российской Федерации</w:t>
      </w: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Д.Медведев</w:t>
      </w:r>
      <w:proofErr w:type="spellEnd"/>
    </w:p>
    <w:p w14:paraId="79C0917C" w14:textId="77777777" w:rsidR="005070F5" w:rsidRPr="005070F5" w:rsidRDefault="005070F5" w:rsidP="005070F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     </w:t>
      </w:r>
    </w:p>
    <w:p w14:paraId="6B9A32A9" w14:textId="77777777" w:rsidR="005070F5" w:rsidRPr="005070F5" w:rsidRDefault="005070F5" w:rsidP="005070F5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5070F5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УТВЕРЖДЕНЫ</w:t>
      </w:r>
      <w:r w:rsidRPr="005070F5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постановлением Правительства</w:t>
      </w:r>
      <w:r w:rsidRPr="005070F5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Российской Федерации</w:t>
      </w:r>
      <w:r w:rsidRPr="005070F5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от 1 ноября 2012 года N 1119</w:t>
      </w:r>
      <w:r w:rsidRPr="005070F5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5967DE6" w14:textId="77777777" w:rsidR="005070F5" w:rsidRPr="005070F5" w:rsidRDefault="005070F5" w:rsidP="005070F5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5070F5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Требования к защите персональных данных при их обработке в информационных системах персональных данных</w:t>
      </w:r>
    </w:p>
    <w:p w14:paraId="4968A7D0" w14:textId="77777777" w:rsidR="005070F5" w:rsidRPr="005070F5" w:rsidRDefault="005070F5" w:rsidP="005070F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</w:p>
    <w:p w14:paraId="4EFAA66F" w14:textId="77777777" w:rsidR="005070F5" w:rsidRPr="005070F5" w:rsidRDefault="005070F5" w:rsidP="005070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1. Настоящий документ устанавливает требования к защите персональных данных при их обработке в информационных системах персональных данных (далее - информационные системы) и уровни защищенности таких данных.</w:t>
      </w: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0CFE24B" w14:textId="77777777" w:rsidR="005070F5" w:rsidRPr="005070F5" w:rsidRDefault="005070F5" w:rsidP="005070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2. Безопасность персональных данных при их обработке в информационной системе обеспечивается с помощью системы защиты персональных данных, нейтрализующей актуальные угрозы, определенные в соответствии с </w:t>
      </w:r>
      <w:hyperlink r:id="rId8" w:anchor="8PO0M3" w:history="1">
        <w:r w:rsidRPr="005070F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частью 5 статьи 19 Федерального закона "О персональных данных"</w:t>
        </w:r>
      </w:hyperlink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.</w:t>
      </w: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2291549" w14:textId="77777777" w:rsidR="005070F5" w:rsidRPr="005070F5" w:rsidRDefault="005070F5" w:rsidP="005070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Система защиты персональных данных включает в себя организационные и (или) технические меры, определенные с учетом актуальных угроз безопасности персональных данных и информационных технологий, используемых в информационных системах.</w:t>
      </w: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D227AA5" w14:textId="77777777" w:rsidR="005070F5" w:rsidRPr="005070F5" w:rsidRDefault="005070F5" w:rsidP="005070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lastRenderedPageBreak/>
        <w:t>3. Безопасность персональных данных при их обработке в информационной системе обеспечивает оператор этой системы, который обрабатывает персональные данные (далее - оператор), или лицо, осуществляющее обработку персональных данных по поручению оператора на основании заключаемого с этим лицом договора (далее - уполномоченное лицо). Договор между оператором и уполномоченным лицом должен предусматривать обязанность уполномоченного лица обеспечить безопасность персональных данных при их обработке в информационной системе.</w:t>
      </w: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EC7EB2C" w14:textId="77777777" w:rsidR="005070F5" w:rsidRPr="005070F5" w:rsidRDefault="005070F5" w:rsidP="005070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4. Выбор средств защиты информации для системы защиты персональных данных осуществляется оператором в соответствии с нормативными правовыми актами, принятыми Федеральной службой безопасности Российской Федерации и Федеральной службой по техническому и экспортному контролю во исполнение </w:t>
      </w:r>
      <w:hyperlink r:id="rId9" w:anchor="8PM0M2" w:history="1">
        <w:r w:rsidRPr="005070F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части 4 статьи 19 Федерального закона "О персональных данных"</w:t>
        </w:r>
      </w:hyperlink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.</w:t>
      </w: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695F205" w14:textId="77777777" w:rsidR="005070F5" w:rsidRPr="005070F5" w:rsidRDefault="005070F5" w:rsidP="005070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5. Информационная система является информационной системой, обрабатывающей специальные категории персональных данных, если в ней обрабатываются персональные данные, касающиеся расовой, национальной принадлежности, политических взглядов, религиозных или философских убеждений, состояния здоровья, интимной жизни субъектов персональных данных.</w:t>
      </w: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172672F" w14:textId="77777777" w:rsidR="005070F5" w:rsidRPr="005070F5" w:rsidRDefault="005070F5" w:rsidP="005070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Информационная система является информационной системой, обрабатывающей биометрические персональные данные, если в ней обрабатываются 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оператором для установления личности субъекта персональных данных, и не обрабатываются сведения, относящиеся к специальным категориям персональных данных.</w:t>
      </w: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CED46D8" w14:textId="77777777" w:rsidR="005070F5" w:rsidRPr="005070F5" w:rsidRDefault="005070F5" w:rsidP="005070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Информационная система является информационной системой, обрабатывающей общедоступные персональные данные, если в ней обрабатываются персональные данные субъектов персональных данных, полученные только из общедоступных источников персональных данных, созданных в соответствии со </w:t>
      </w:r>
      <w:hyperlink r:id="rId10" w:anchor="7DS0KD" w:history="1">
        <w:r w:rsidRPr="005070F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статьей 8 Федерального закона "О персональных данных"</w:t>
        </w:r>
      </w:hyperlink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.</w:t>
      </w: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5C3C555" w14:textId="77777777" w:rsidR="005070F5" w:rsidRPr="005070F5" w:rsidRDefault="005070F5" w:rsidP="005070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Информационная система является информационной системой, обрабатывающей иные категории персональных данных, если в ней не обрабатываются персональные данные, указанные в абзацах первом-третьем настоящего пункта.</w:t>
      </w: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27600D5" w14:textId="77777777" w:rsidR="005070F5" w:rsidRPr="005070F5" w:rsidRDefault="005070F5" w:rsidP="005070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Информационная система является информационной системой, обрабатывающей персональные данные сотрудников оператора, если в ней обрабатываются персональные данные только указанных сотрудников. В остальных случаях информационная система персональных данных является информационной системой, обрабатывающей персональные данные субъектов персональных данных, не являющихся сотрудниками оператора.</w:t>
      </w: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40AB2A3" w14:textId="77777777" w:rsidR="005070F5" w:rsidRPr="005070F5" w:rsidRDefault="005070F5" w:rsidP="005070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 xml:space="preserve">6. Под актуальными угрозами безопасности персональных данных понимается совокупность условий и факторов, создающих актуальную опасность несанкционированного, в том числе случайного, доступа к персональным данным </w:t>
      </w: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lastRenderedPageBreak/>
        <w:t>при их обработке в информационной системе, результатом которого могут стать уничтожение, изменение, блокирование, копирование, предоставление, распространение персональных данных, а также иные неправомерные действия.</w:t>
      </w: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973E717" w14:textId="77777777" w:rsidR="005070F5" w:rsidRPr="005070F5" w:rsidRDefault="005070F5" w:rsidP="005070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Угрозы 1-го типа актуальны для информационной системы, если для нее в том числе актуальны угрозы, связанные с наличием недокументированных (недекларированных) возможностей в системном программном обеспечении, используемом в информационной системе.</w:t>
      </w: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E7528F6" w14:textId="77777777" w:rsidR="005070F5" w:rsidRPr="005070F5" w:rsidRDefault="005070F5" w:rsidP="005070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Угрозы 2-го типа актуальны для информационной системы, если для нее в том числе актуальны угрозы, связанные с наличием недокументированных (недекларированных) возможностей в прикладном программном обеспечении, используемом в информационной системе.</w:t>
      </w: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FB12368" w14:textId="77777777" w:rsidR="005070F5" w:rsidRPr="005070F5" w:rsidRDefault="005070F5" w:rsidP="005070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Угрозы 3-го типа актуальны для информационной системы, если для нее актуальны угрозы, не связанные с наличием недокументированных (недекларированных) возможностей в системном и прикладном программном обеспечении, используемом в информационной системе.</w:t>
      </w: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9A835E8" w14:textId="77777777" w:rsidR="005070F5" w:rsidRPr="005070F5" w:rsidRDefault="005070F5" w:rsidP="005070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7. Определение типа угроз безопасности персональных данных, актуальных для информационной системы, производится оператором с учетом оценки возможного вреда, проведенной во исполнение </w:t>
      </w:r>
      <w:hyperlink r:id="rId11" w:anchor="8P00LN" w:history="1">
        <w:r w:rsidRPr="005070F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пункта 5 части 1 статьи 18_1 Федерального закона "О персональных данных"</w:t>
        </w:r>
      </w:hyperlink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, и в соответствии с нормативными правовыми актами, принятыми во исполнение </w:t>
      </w:r>
      <w:hyperlink r:id="rId12" w:anchor="8PO0M3" w:history="1">
        <w:r w:rsidRPr="005070F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части 5 статьи 19 Федерального закона "О персональных данных"</w:t>
        </w:r>
      </w:hyperlink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.</w:t>
      </w: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528D90D" w14:textId="77777777" w:rsidR="005070F5" w:rsidRPr="005070F5" w:rsidRDefault="005070F5" w:rsidP="005070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8. При обработке персональных данных в информационных системах устанавливаются 4 уровня защищенности персональных данных.</w:t>
      </w: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B1BA468" w14:textId="77777777" w:rsidR="005070F5" w:rsidRPr="005070F5" w:rsidRDefault="005070F5" w:rsidP="005070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9. Необходимость обеспечения 1-го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E7F1E11" w14:textId="77777777" w:rsidR="005070F5" w:rsidRPr="005070F5" w:rsidRDefault="005070F5" w:rsidP="005070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а) для информационной системы актуальны угрозы 1-го типа и информационная система обрабатывает либо специальные категории персональных данных, либо биометрические персональные данные, либо иные категории персональных данных;</w:t>
      </w: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DB16EC9" w14:textId="77777777" w:rsidR="005070F5" w:rsidRPr="005070F5" w:rsidRDefault="005070F5" w:rsidP="005070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б) для информационной системы актуальны угрозы 2-го типа и информационная система обрабатывает специальные категории персональных данных более чем 100000 субъектов персональных данных, не являющихся сотрудниками оператора.</w:t>
      </w: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AF3CB31" w14:textId="77777777" w:rsidR="005070F5" w:rsidRPr="005070F5" w:rsidRDefault="005070F5" w:rsidP="005070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10. Необходимость обеспечения 2-го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5C6FD27" w14:textId="77777777" w:rsidR="005070F5" w:rsidRPr="005070F5" w:rsidRDefault="005070F5" w:rsidP="005070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а) для информационной системы актуальны угрозы 1-го типа и информационная система обрабатывает общедоступные персональные данные;</w:t>
      </w: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DEA9FA7" w14:textId="77777777" w:rsidR="005070F5" w:rsidRPr="005070F5" w:rsidRDefault="005070F5" w:rsidP="005070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 xml:space="preserve">б) для информационной системы актуальны угрозы 2-го типа и информационная система обрабатывает специальные категории персональных </w:t>
      </w: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lastRenderedPageBreak/>
        <w:t>данных сотрудников оператора или специальные категории персональных данных менее чем 100000 субъектов персональных данных, не являющихся сотрудниками оператора;</w:t>
      </w: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CFBA562" w14:textId="77777777" w:rsidR="005070F5" w:rsidRPr="005070F5" w:rsidRDefault="005070F5" w:rsidP="005070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в) для информационной системы актуальны угрозы 2-го типа и информационная система обрабатывает биометрические персональные данные;</w:t>
      </w: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D0460A9" w14:textId="77777777" w:rsidR="005070F5" w:rsidRPr="005070F5" w:rsidRDefault="005070F5" w:rsidP="005070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г) для информационной системы актуальны угрозы 2-го типа и информационная система обрабатывает общедоступные персональные данные более чем 100000 субъектов персональных данных, не являющихся сотрудниками оператора;</w:t>
      </w: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BFD3F36" w14:textId="77777777" w:rsidR="005070F5" w:rsidRPr="005070F5" w:rsidRDefault="005070F5" w:rsidP="005070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д) для информационной системы актуальны угрозы 2-го типа и информационная система обрабатывает иные категории персональных данных более чем 100000 субъектов персональных данных, не являющихся сотрудниками оператора;</w:t>
      </w: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D6ED25C" w14:textId="77777777" w:rsidR="005070F5" w:rsidRPr="005070F5" w:rsidRDefault="005070F5" w:rsidP="005070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е) для информационной системы актуальны угрозы 3-го типа и информационная система обрабатывает специальные категории персональных данных более чем 100000 субъектов персональных данных, не являющихся сотрудниками оператора.</w:t>
      </w: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F88E1CD" w14:textId="77777777" w:rsidR="005070F5" w:rsidRPr="005070F5" w:rsidRDefault="005070F5" w:rsidP="005070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11. Необходимость обеспечения 3-го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14B28CD" w14:textId="77777777" w:rsidR="005070F5" w:rsidRPr="005070F5" w:rsidRDefault="005070F5" w:rsidP="005070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а) для информационной системы актуальны угрозы 2-го типа и информационная система обрабатывает общедоступные персональные данные сотрудников оператора или общедоступные персональные данные менее чем 100000 субъектов персональных данных, не являющихся сотрудниками оператора;</w:t>
      </w: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B690436" w14:textId="77777777" w:rsidR="005070F5" w:rsidRPr="005070F5" w:rsidRDefault="005070F5" w:rsidP="005070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б) для информационной системы актуальны угрозы 2-го типа и информационная система обрабатывает иные категории персональных данных сотрудников оператора или иные категории персональных данных менее чем 100000 субъектов персональных данных, не являющихся сотрудниками оператора;</w:t>
      </w: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56D346E2" w14:textId="77777777" w:rsidR="005070F5" w:rsidRPr="005070F5" w:rsidRDefault="005070F5" w:rsidP="005070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в) для информационной системы актуальны угрозы 3-го типа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100000 субъектов персональных данных, не являющихся сотрудниками оператора;</w:t>
      </w: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2533FF2" w14:textId="77777777" w:rsidR="005070F5" w:rsidRPr="005070F5" w:rsidRDefault="005070F5" w:rsidP="005070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г) для информационной системы актуальны угрозы 3-го типа и информационная система обрабатывает биометрические персональные данные;</w:t>
      </w: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EC8D359" w14:textId="77777777" w:rsidR="005070F5" w:rsidRPr="005070F5" w:rsidRDefault="005070F5" w:rsidP="005070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д) для информационной системы актуальны угрозы 3-го типа и информационная система обрабатывает иные категории персональных данных более чем 100000 субъектов персональных данных, не являющихся сотрудниками оператора.</w:t>
      </w: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960CC2A" w14:textId="77777777" w:rsidR="005070F5" w:rsidRPr="005070F5" w:rsidRDefault="005070F5" w:rsidP="005070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lastRenderedPageBreak/>
        <w:t>12. Необходимость обеспечения 4-го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61850EAB" w14:textId="77777777" w:rsidR="005070F5" w:rsidRPr="005070F5" w:rsidRDefault="005070F5" w:rsidP="005070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а) для информационной системы актуальны угрозы 3-го типа и информационная система обрабатывает общедоступные персональные данные;</w:t>
      </w: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890A4CA" w14:textId="77777777" w:rsidR="005070F5" w:rsidRPr="005070F5" w:rsidRDefault="005070F5" w:rsidP="005070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б) для информационной системы актуальны угрозы 3-го типа и информационная система обрабатывает иные категории персональных данных сотрудников оператора или иные категории персональных данных менее чем 100000 субъектов персональных данных, не являющихся сотрудниками оператора.</w:t>
      </w: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00EBE15" w14:textId="77777777" w:rsidR="005070F5" w:rsidRPr="005070F5" w:rsidRDefault="005070F5" w:rsidP="005070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13. Для обеспечения 4-го уровня защищенности персональных данных при их обработке в информационных системах необходимо выполнение следующих требований:</w:t>
      </w: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009F30A1" w14:textId="77777777" w:rsidR="005070F5" w:rsidRPr="005070F5" w:rsidRDefault="005070F5" w:rsidP="005070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а) организация режима обеспечения безопасности помещений, в которых размещена информационная система, препятствующего возможности неконтролируемого проникновения или пребывания в этих помещениях лиц, не имеющих права доступа в эти помещения;</w:t>
      </w: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761953D9" w14:textId="77777777" w:rsidR="005070F5" w:rsidRPr="005070F5" w:rsidRDefault="005070F5" w:rsidP="005070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б) обеспечение сохранности носителей персональных данных;</w:t>
      </w: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4B290FD" w14:textId="77777777" w:rsidR="005070F5" w:rsidRPr="005070F5" w:rsidRDefault="005070F5" w:rsidP="005070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в) утверждение руководителем оператора документа, определяющего перечень лиц, доступ которых к персональным данным, обрабатываемым в информационной системе, необходим для выполнения ими служебных (трудовых) обязанностей;</w:t>
      </w: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171012C" w14:textId="77777777" w:rsidR="005070F5" w:rsidRPr="005070F5" w:rsidRDefault="005070F5" w:rsidP="005070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г) использование средств защиты информации, прошедших процедуру оценки соответствия требованиям законодательства Российской Федерации в области обеспечения безопасности информации, в случае, когда применение таких средств необходимо для нейтрализации актуальных угроз.</w:t>
      </w: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37469E7F" w14:textId="77777777" w:rsidR="005070F5" w:rsidRPr="005070F5" w:rsidRDefault="005070F5" w:rsidP="005070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14. Для обеспечения 3-го уровня защищенности персональных данных при их обработке в информационных системах помимо выполнения требований, предусмотренных </w:t>
      </w:r>
      <w:hyperlink r:id="rId13" w:anchor="7DI0K8" w:history="1">
        <w:r w:rsidRPr="005070F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пунктом 13 настоящего документа</w:t>
        </w:r>
      </w:hyperlink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, необходимо, чтобы было назначено должностное лицо (работник), ответственный за обеспечение безопасности персональных данных в информационной системе.</w:t>
      </w: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2B3B39BE" w14:textId="77777777" w:rsidR="005070F5" w:rsidRPr="005070F5" w:rsidRDefault="005070F5" w:rsidP="005070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15. Для обеспечения 2-го уровня защищенности персональных данных при их обработке в информационных системах помимо выполнения требований, предусмотренных </w:t>
      </w:r>
      <w:hyperlink r:id="rId14" w:anchor="7DS0KD" w:history="1">
        <w:r w:rsidRPr="005070F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пунктом 14 настоящего документа</w:t>
        </w:r>
      </w:hyperlink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, необходимо, чтобы доступ к содержанию электронного журнала сообщений был возможен исключительно для должностных лиц (работников) оператора или уполномоченного лица, которым сведения, содержащиеся в указанном журнале, необходимы для выполнения служебных (трудовых) обязанностей.</w:t>
      </w: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A22EC11" w14:textId="77777777" w:rsidR="005070F5" w:rsidRPr="005070F5" w:rsidRDefault="005070F5" w:rsidP="005070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16. Для обеспечения 1-го уровня защищенности персональных данных при их обработке в информационных системах помимо требований, предусмотренных </w:t>
      </w:r>
      <w:hyperlink r:id="rId15" w:anchor="7DU0KE" w:history="1">
        <w:r w:rsidRPr="005070F5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пунктом 15 настоящего документа</w:t>
        </w:r>
      </w:hyperlink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 xml:space="preserve">, необходимо выполнение </w:t>
      </w: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lastRenderedPageBreak/>
        <w:t>следующих требований:</w:t>
      </w: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8C70AF0" w14:textId="77777777" w:rsidR="005070F5" w:rsidRPr="005070F5" w:rsidRDefault="005070F5" w:rsidP="005070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а) автоматическая регистрация в электронном журнале безопасности изменения полномочий сотрудника оператора по доступу к персональным данным, содержащимся в информационной системе;</w:t>
      </w: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6FB6CF6" w14:textId="77777777" w:rsidR="005070F5" w:rsidRPr="005070F5" w:rsidRDefault="005070F5" w:rsidP="005070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б) создание структурного подразделения, ответственного за обеспечение безопасности персональных данных в информационной системе, либо возложение на одно из структурных подразделений функций по обеспечению такой безопасности.</w:t>
      </w: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468FCFB1" w14:textId="77777777" w:rsidR="005070F5" w:rsidRPr="005070F5" w:rsidRDefault="005070F5" w:rsidP="005070F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17. Контроль за выполнением настоящих требований организуется и проводится оператором (уполномоченным лицом) самостоятельно и (или) с привлечением на договорной основе юридических лиц и индивидуальных предпринимателей, имеющих лицензию на осуществление деятельности по технической защите конфиденциальной информации. Указанный контроль проводится не реже 1 раза в 3 года в сроки, определяемые оператором (уполномоченным лицом).</w:t>
      </w: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14:paraId="161F873B" w14:textId="77777777" w:rsidR="005070F5" w:rsidRPr="005070F5" w:rsidRDefault="005070F5" w:rsidP="005070F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Электронный текст документа</w:t>
      </w: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  <w:t>подготовлен ЗАО "Кодекс" и сверен по:</w:t>
      </w:r>
    </w:p>
    <w:p w14:paraId="52939250" w14:textId="77777777" w:rsidR="005070F5" w:rsidRPr="005070F5" w:rsidRDefault="005070F5" w:rsidP="005070F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Собрание законодательства</w:t>
      </w: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  <w:t>Российской Федерации,</w:t>
      </w:r>
      <w:r w:rsidRPr="005070F5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  <w:t>N 45, 05.11.2012, ст.6257</w:t>
      </w:r>
    </w:p>
    <w:p w14:paraId="37377271" w14:textId="77777777" w:rsidR="00F4614F" w:rsidRDefault="00F4614F"/>
    <w:sectPr w:rsidR="00F46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4D0"/>
    <w:rsid w:val="002D34D0"/>
    <w:rsid w:val="005070F5"/>
    <w:rsid w:val="00BB4D7B"/>
    <w:rsid w:val="00F4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FA27F-11B7-4542-9E31-31751CE9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90046" TargetMode="External"/><Relationship Id="rId13" Type="http://schemas.openxmlformats.org/officeDocument/2006/relationships/hyperlink" Target="https://docs.cntd.ru/document/90237770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072133" TargetMode="External"/><Relationship Id="rId12" Type="http://schemas.openxmlformats.org/officeDocument/2006/relationships/hyperlink" Target="https://docs.cntd.ru/document/90199004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77706" TargetMode="External"/><Relationship Id="rId11" Type="http://schemas.openxmlformats.org/officeDocument/2006/relationships/hyperlink" Target="https://docs.cntd.ru/document/901990046" TargetMode="External"/><Relationship Id="rId5" Type="http://schemas.openxmlformats.org/officeDocument/2006/relationships/hyperlink" Target="https://docs.cntd.ru/document/901990046" TargetMode="External"/><Relationship Id="rId15" Type="http://schemas.openxmlformats.org/officeDocument/2006/relationships/hyperlink" Target="https://docs.cntd.ru/document/902377706" TargetMode="External"/><Relationship Id="rId10" Type="http://schemas.openxmlformats.org/officeDocument/2006/relationships/hyperlink" Target="https://docs.cntd.ru/document/901990046" TargetMode="External"/><Relationship Id="rId4" Type="http://schemas.openxmlformats.org/officeDocument/2006/relationships/hyperlink" Target="https://docs.cntd.ru/document/902377706" TargetMode="External"/><Relationship Id="rId9" Type="http://schemas.openxmlformats.org/officeDocument/2006/relationships/hyperlink" Target="https://docs.cntd.ru/document/901990046" TargetMode="External"/><Relationship Id="rId14" Type="http://schemas.openxmlformats.org/officeDocument/2006/relationships/hyperlink" Target="https://docs.cntd.ru/document/9023777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2059</Words>
  <Characters>11740</Characters>
  <Application>Microsoft Office Word</Application>
  <DocSecurity>0</DocSecurity>
  <Lines>97</Lines>
  <Paragraphs>27</Paragraphs>
  <ScaleCrop>false</ScaleCrop>
  <Company/>
  <LinksUpToDate>false</LinksUpToDate>
  <CharactersWithSpaces>13772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2024-09-18T08:35:00Z</dcterms:created>
  <dcterms:modified xsi:type="dcterms:W3CDTF">2024-09-18T08:35:00Z</dcterms:modified>
</cp:coreProperties>
</file>